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743" w:type="dxa"/>
        <w:tblLook w:val="04A0" w:firstRow="1" w:lastRow="0" w:firstColumn="1" w:lastColumn="0" w:noHBand="0" w:noVBand="1"/>
      </w:tblPr>
      <w:tblGrid>
        <w:gridCol w:w="14743"/>
      </w:tblGrid>
      <w:tr w:rsidR="00490A10" w:rsidTr="001F1271">
        <w:tc>
          <w:tcPr>
            <w:tcW w:w="14743" w:type="dxa"/>
          </w:tcPr>
          <w:p w:rsidR="00490A10" w:rsidRPr="007A6801" w:rsidRDefault="00490A10" w:rsidP="00D5057F">
            <w:pPr>
              <w:rPr>
                <w:b/>
              </w:rPr>
            </w:pPr>
            <w:r w:rsidRPr="007A6801">
              <w:rPr>
                <w:b/>
              </w:rPr>
              <w:t>PROYECTO:</w:t>
            </w:r>
            <w:r w:rsidR="00FE75C0">
              <w:rPr>
                <w:b/>
              </w:rPr>
              <w:t xml:space="preserve"> Cultura</w:t>
            </w:r>
          </w:p>
        </w:tc>
      </w:tr>
      <w:tr w:rsidR="00490A10" w:rsidTr="001F1271">
        <w:tc>
          <w:tcPr>
            <w:tcW w:w="14743" w:type="dxa"/>
          </w:tcPr>
          <w:p w:rsidR="00490A10" w:rsidRDefault="00490A10" w:rsidP="00363DB5">
            <w:pPr>
              <w:rPr>
                <w:rFonts w:ascii="Arial" w:hAnsi="Arial" w:cs="Arial"/>
                <w:sz w:val="20"/>
                <w:szCs w:val="20"/>
              </w:rPr>
            </w:pPr>
            <w:r w:rsidRPr="002D514A">
              <w:rPr>
                <w:b/>
              </w:rPr>
              <w:t>EJE TEMÁTICO TRANSVERSAL</w:t>
            </w:r>
            <w:r>
              <w:t xml:space="preserve">: </w:t>
            </w:r>
            <w:r w:rsidR="00CE30DE" w:rsidRPr="004E7445">
              <w:rPr>
                <w:rFonts w:ascii="Arial" w:hAnsi="Arial" w:cs="Arial"/>
                <w:sz w:val="20"/>
                <w:szCs w:val="20"/>
              </w:rPr>
              <w:t>Contexto cultur</w:t>
            </w:r>
            <w:r w:rsidR="00CE30DE">
              <w:rPr>
                <w:rFonts w:ascii="Arial" w:hAnsi="Arial" w:cs="Arial"/>
                <w:sz w:val="20"/>
                <w:szCs w:val="20"/>
              </w:rPr>
              <w:t>al, plástico, artes escénicas (</w:t>
            </w:r>
            <w:r w:rsidR="00CE30DE" w:rsidRPr="004E7445">
              <w:rPr>
                <w:rFonts w:ascii="Arial" w:hAnsi="Arial" w:cs="Arial"/>
                <w:sz w:val="20"/>
                <w:szCs w:val="20"/>
              </w:rPr>
              <w:t>danza, teatro, cine, televisión, video) y música</w:t>
            </w:r>
            <w:r w:rsidR="00CE30D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13051" w:rsidRDefault="00D13051" w:rsidP="00363DB5">
            <w:r>
              <w:rPr>
                <w:rFonts w:ascii="Arial" w:hAnsi="Arial" w:cs="Arial"/>
                <w:b/>
                <w:sz w:val="20"/>
                <w:szCs w:val="20"/>
              </w:rPr>
              <w:t xml:space="preserve">ESTANDARES CURRICULARES: </w:t>
            </w:r>
            <w:r>
              <w:rPr>
                <w:rFonts w:ascii="Arial" w:hAnsi="Arial" w:cs="Arial"/>
                <w:sz w:val="20"/>
                <w:szCs w:val="20"/>
              </w:rPr>
              <w:t>Estándar técnico- plástico, estándar técnico-corporal, estándar estético-musical, estándar estético-lingüístico, estándar cognitivo (conceptual e histórico)  y estándar complementario y/o contemplativo.</w:t>
            </w:r>
          </w:p>
        </w:tc>
      </w:tr>
      <w:tr w:rsidR="00490A10" w:rsidTr="001F1271">
        <w:tc>
          <w:tcPr>
            <w:tcW w:w="14743" w:type="dxa"/>
          </w:tcPr>
          <w:p w:rsidR="00CE30DE" w:rsidRDefault="00490A10" w:rsidP="00CE30DE">
            <w:pPr>
              <w:ind w:right="-200"/>
            </w:pPr>
            <w:r w:rsidRPr="002D514A">
              <w:rPr>
                <w:b/>
              </w:rPr>
              <w:t>PREGUNTA ORIENTADORA</w:t>
            </w:r>
            <w:r>
              <w:t xml:space="preserve">: </w:t>
            </w:r>
          </w:p>
          <w:p w:rsidR="004D7266" w:rsidRDefault="004D7266" w:rsidP="004D7266">
            <w:pPr>
              <w:spacing w:after="0" w:line="240" w:lineRule="auto"/>
              <w:ind w:left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¿Qué temas seleccionarías para realizar una  reflexión</w:t>
            </w:r>
            <w:r w:rsidR="00D13051">
              <w:rPr>
                <w:rFonts w:ascii="Arial" w:hAnsi="Arial" w:cs="Arial"/>
                <w:sz w:val="20"/>
                <w:szCs w:val="20"/>
              </w:rPr>
              <w:t xml:space="preserve"> que refleje al joven en la sociedad,</w:t>
            </w:r>
            <w:r>
              <w:rPr>
                <w:rFonts w:ascii="Arial" w:hAnsi="Arial" w:cs="Arial"/>
                <w:sz w:val="20"/>
                <w:szCs w:val="20"/>
              </w:rPr>
              <w:t xml:space="preserve"> a través de una creación artística desde cualquier eje temático?  Explica tu respuesta. </w:t>
            </w:r>
          </w:p>
          <w:p w:rsidR="00490A10" w:rsidRPr="004D7266" w:rsidRDefault="00490A10" w:rsidP="00CE30DE">
            <w:pPr>
              <w:ind w:right="-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0A10" w:rsidTr="001F1271">
        <w:trPr>
          <w:trHeight w:val="312"/>
        </w:trPr>
        <w:tc>
          <w:tcPr>
            <w:tcW w:w="14743" w:type="dxa"/>
          </w:tcPr>
          <w:p w:rsidR="00490A10" w:rsidRDefault="00363DB5" w:rsidP="00363DB5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/>
              </w:rPr>
              <w:t xml:space="preserve">OBJETIVO </w:t>
            </w:r>
            <w:r w:rsidR="00A1132F">
              <w:rPr>
                <w:b/>
              </w:rPr>
              <w:t xml:space="preserve">GENERAL </w:t>
            </w:r>
            <w:r>
              <w:rPr>
                <w:b/>
              </w:rPr>
              <w:t>DEL ÁREA</w:t>
            </w:r>
            <w:r w:rsidR="00490A10">
              <w:t xml:space="preserve">: </w:t>
            </w:r>
            <w:r w:rsidRPr="00363DB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Sensibilizar para propiciar un ambiente de reflexión con compromiso hacia la solución de problemas, el desarrollo de la person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alidad, la socialización de la </w:t>
            </w:r>
            <w:r w:rsidRPr="00363DB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misma,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63DB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la</w:t>
            </w:r>
            <w:r w:rsidR="00A1132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libertad de autoexpresión y </w:t>
            </w:r>
            <w:r w:rsidRPr="00363DB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reforzamiento en las exploraciones de habilidades mentales, corporales, sociales y espirituales, en sus experiencias escénicas, musicales, motrices y visuales.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63DB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Motivar a la investigación para la creación y aplicación de su proyecto de vida.</w:t>
            </w:r>
          </w:p>
          <w:p w:rsidR="00154D5C" w:rsidRPr="007450D5" w:rsidRDefault="00154D5C" w:rsidP="00154D5C">
            <w:pP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OBJETIVOS ESPECÍFICOS DEL ÁREA:</w:t>
            </w:r>
          </w:p>
          <w:p w:rsidR="00154D5C" w:rsidRPr="00822016" w:rsidRDefault="00154D5C" w:rsidP="004D726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Disfrutar de  un medio de expresión artística posibilitando espacios para el proceso creativo.</w:t>
            </w:r>
          </w:p>
          <w:p w:rsidR="00154D5C" w:rsidRPr="00822016" w:rsidRDefault="00154D5C" w:rsidP="004D726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Participar  en  creaciones colectivas donde se represente el entorno social, el mundo, el imaginario, adoptando actitudes de respeto, solidaridad, tolerancia, entre otros.</w:t>
            </w:r>
          </w:p>
          <w:p w:rsidR="00154D5C" w:rsidRPr="00822016" w:rsidRDefault="00154D5C" w:rsidP="004D726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Identificar la historia que rodea  nuestro entorno cultural, reafirmando el respeto y el amor por el patrimonio y la identidad de un país.</w:t>
            </w:r>
          </w:p>
          <w:p w:rsidR="00154D5C" w:rsidRPr="00822016" w:rsidRDefault="00154D5C" w:rsidP="004D726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Elaborar en forma dinámica y creativa diferentes muestras de expresión artística, que representen el propio contexto cultural.</w:t>
            </w:r>
          </w:p>
          <w:p w:rsidR="00154D5C" w:rsidRPr="00822016" w:rsidRDefault="00154D5C" w:rsidP="004D726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Valorar la creación artística del y de los otros, reconociendo habilidades propias y ajenas, y respetando el proceso evolutivo de cada individuo.</w:t>
            </w:r>
          </w:p>
          <w:p w:rsidR="00154D5C" w:rsidRPr="00822016" w:rsidRDefault="00154D5C" w:rsidP="004D726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Desarrollar un proceso de sensibilización fundamentado en valores que conlleven a estimular la autoestima.</w:t>
            </w:r>
          </w:p>
          <w:p w:rsidR="00154D5C" w:rsidRPr="00822016" w:rsidRDefault="00154D5C" w:rsidP="004D726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Disfrutar de un proceso creativo superando los temores, inhibiciones y prejuicios.</w:t>
            </w:r>
          </w:p>
          <w:p w:rsidR="00154D5C" w:rsidRDefault="00154D5C" w:rsidP="004D726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Desarrollar un proceso de estimulación a través de los sentidos, que lleve al alumno a generar una actitud crítica, analítica y reflexiva frente el entorno y el contexto social.</w:t>
            </w:r>
          </w:p>
          <w:p w:rsidR="00154D5C" w:rsidRPr="007450D5" w:rsidRDefault="00154D5C" w:rsidP="00154D5C">
            <w:pPr>
              <w:spacing w:after="0" w:line="240" w:lineRule="auto"/>
              <w:ind w:left="7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154D5C" w:rsidRPr="007450D5" w:rsidRDefault="00154D5C" w:rsidP="00154D5C">
            <w:pP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450D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OBJETIVO ESPECÍFICO POR GRADO:</w:t>
            </w:r>
          </w:p>
          <w:p w:rsidR="004D7266" w:rsidRPr="004D7266" w:rsidRDefault="004D7266" w:rsidP="004D726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266">
              <w:rPr>
                <w:rFonts w:ascii="Arial" w:hAnsi="Arial" w:cs="Arial"/>
                <w:sz w:val="20"/>
                <w:szCs w:val="20"/>
              </w:rPr>
              <w:t>Identificar el valor cultural e histórico de las danzas folclóricas colombianas.</w:t>
            </w:r>
          </w:p>
          <w:p w:rsidR="004D7266" w:rsidRPr="004D7266" w:rsidRDefault="004D7266" w:rsidP="004D726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D72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Identificar las generalidades de los instrumentos musicales más utilizados en toda la región colombiana.</w:t>
            </w:r>
          </w:p>
          <w:p w:rsidR="004D7266" w:rsidRPr="004D7266" w:rsidRDefault="004D7266" w:rsidP="004D726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Reconocer </w:t>
            </w:r>
            <w:r w:rsidR="003A57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el arte </w:t>
            </w:r>
            <w:proofErr w:type="spellStart"/>
            <w:r w:rsidR="003A57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fauve</w:t>
            </w:r>
            <w:proofErr w:type="spellEnd"/>
            <w:r w:rsidR="003A57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y su aplicación en las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composiciones.</w:t>
            </w:r>
          </w:p>
          <w:p w:rsidR="004D7266" w:rsidRPr="004D7266" w:rsidRDefault="004D7266" w:rsidP="004D726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72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Reconocer las características del mural e identificar sus generalidades y máximos representantes.</w:t>
            </w:r>
          </w:p>
          <w:p w:rsidR="004D7266" w:rsidRPr="004D7266" w:rsidRDefault="004D7266" w:rsidP="004D726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72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Identificar generalidades sobre las artes literarias especialmente en la copla y la poesía.</w:t>
            </w:r>
          </w:p>
          <w:p w:rsidR="00A1132F" w:rsidRPr="004D7266" w:rsidRDefault="004D7266" w:rsidP="003A579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72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Identificar el canon del rostro y el cuerpo </w:t>
            </w:r>
            <w:r w:rsidR="003A57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reconociendo la manera de aplicarlo en</w:t>
            </w:r>
            <w:r w:rsidRPr="004D72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una composición.</w:t>
            </w:r>
          </w:p>
        </w:tc>
      </w:tr>
      <w:tr w:rsidR="00490A10" w:rsidTr="001F1271">
        <w:tc>
          <w:tcPr>
            <w:tcW w:w="14743" w:type="dxa"/>
          </w:tcPr>
          <w:p w:rsidR="00490A10" w:rsidRDefault="00490A10" w:rsidP="00D5057F">
            <w:r w:rsidRPr="002D514A">
              <w:rPr>
                <w:b/>
              </w:rPr>
              <w:t>PROCESOS MOVILIZADORES</w:t>
            </w:r>
            <w:r>
              <w:t xml:space="preserve">: </w:t>
            </w:r>
            <w:r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Explorar, Diferenciar, Identificar, Categorizar, B</w:t>
            </w:r>
            <w:hyperlink r:id="rId9" w:history="1">
              <w:r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uscar</w:t>
              </w:r>
            </w:hyperlink>
            <w:r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, </w:t>
            </w:r>
            <w:hyperlink r:id="rId10" w:history="1">
              <w:r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 </w:t>
              </w:r>
            </w:hyperlink>
            <w:hyperlink r:id="rId11" w:history="1">
              <w:r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Informar</w:t>
              </w:r>
            </w:hyperlink>
            <w:r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490A10" w:rsidTr="001F1271">
        <w:tc>
          <w:tcPr>
            <w:tcW w:w="14743" w:type="dxa"/>
          </w:tcPr>
          <w:p w:rsidR="005115FC" w:rsidRPr="00363DB5" w:rsidRDefault="005115FC" w:rsidP="005115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D514A">
              <w:rPr>
                <w:b/>
              </w:rPr>
              <w:t>INDICA</w:t>
            </w:r>
            <w:r>
              <w:rPr>
                <w:b/>
              </w:rPr>
              <w:t>DORES ACTITUDINALES DEL ÁREA</w:t>
            </w:r>
            <w:r>
              <w:t xml:space="preserve">: </w:t>
            </w:r>
          </w:p>
          <w:p w:rsidR="005115FC" w:rsidRDefault="005115FC" w:rsidP="005115FC">
            <w:pPr>
              <w:spacing w:after="0" w:line="240" w:lineRule="auto"/>
              <w:jc w:val="both"/>
            </w:pPr>
          </w:p>
          <w:p w:rsidR="005115FC" w:rsidRPr="00A50EDC" w:rsidRDefault="005115FC" w:rsidP="008E2D82">
            <w:pPr>
              <w:numPr>
                <w:ilvl w:val="0"/>
                <w:numId w:val="2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Explora con agrado técnica y conceptos aprendidos.</w:t>
            </w:r>
          </w:p>
          <w:p w:rsidR="005115FC" w:rsidRPr="00A50EDC" w:rsidRDefault="005115FC" w:rsidP="008E2D82">
            <w:pPr>
              <w:numPr>
                <w:ilvl w:val="0"/>
                <w:numId w:val="2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Disfruta de las producciones artísticas.</w:t>
            </w:r>
          </w:p>
          <w:p w:rsidR="005115FC" w:rsidRPr="00A50EDC" w:rsidRDefault="005115FC" w:rsidP="008E2D82">
            <w:pPr>
              <w:numPr>
                <w:ilvl w:val="0"/>
                <w:numId w:val="2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lastRenderedPageBreak/>
              <w:t>Realiza por su propia iniciativa investigaciones complementaria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50EDC">
              <w:rPr>
                <w:rFonts w:ascii="Arial" w:hAnsi="Arial" w:cs="Arial"/>
                <w:sz w:val="20"/>
                <w:szCs w:val="20"/>
              </w:rPr>
              <w:t xml:space="preserve"> sobre los temas tratados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15FC" w:rsidRPr="00A50EDC" w:rsidRDefault="005115FC" w:rsidP="008E2D82">
            <w:pPr>
              <w:numPr>
                <w:ilvl w:val="0"/>
                <w:numId w:val="2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Socializa con agrado sus </w:t>
            </w:r>
            <w:r w:rsidRPr="00A50EDC">
              <w:rPr>
                <w:rFonts w:ascii="Arial" w:hAnsi="Arial" w:cs="Arial"/>
                <w:sz w:val="20"/>
                <w:szCs w:val="20"/>
              </w:rPr>
              <w:t>propuesta</w:t>
            </w:r>
            <w:r>
              <w:rPr>
                <w:rFonts w:ascii="Arial" w:hAnsi="Arial" w:cs="Arial"/>
                <w:sz w:val="20"/>
                <w:szCs w:val="20"/>
              </w:rPr>
              <w:t>s artísticas</w:t>
            </w:r>
            <w:r w:rsidRPr="00A50ED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15FC" w:rsidRPr="00A50EDC" w:rsidRDefault="005115FC" w:rsidP="008E2D82">
            <w:pPr>
              <w:numPr>
                <w:ilvl w:val="0"/>
                <w:numId w:val="2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Participa con entusiasmo en proyectos grupales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15FC" w:rsidRPr="00A50EDC" w:rsidRDefault="005115FC" w:rsidP="008E2D82">
            <w:pPr>
              <w:numPr>
                <w:ilvl w:val="0"/>
                <w:numId w:val="1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Elabora y presenta en forma ordenada sus trabajos y presentaciones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15FC" w:rsidRPr="00A50EDC" w:rsidRDefault="005115FC" w:rsidP="008E2D82">
            <w:pPr>
              <w:numPr>
                <w:ilvl w:val="0"/>
                <w:numId w:val="1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Disfruta de audiovisuales y exposiciones escénicas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15FC" w:rsidRPr="00A50EDC" w:rsidRDefault="005115FC" w:rsidP="008E2D82">
            <w:pPr>
              <w:numPr>
                <w:ilvl w:val="0"/>
                <w:numId w:val="3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Comenta con agrado y hace aportes sobre temas que enriquezcan sus conocimiento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s, relacionados con el área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transversalizados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otras áreas.</w:t>
            </w:r>
            <w:r w:rsidRPr="00A50E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15FC" w:rsidRDefault="005115FC" w:rsidP="008E2D82">
            <w:pPr>
              <w:numPr>
                <w:ilvl w:val="0"/>
                <w:numId w:val="3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Se inquieta  e interesa por</w:t>
            </w:r>
            <w:r>
              <w:rPr>
                <w:rFonts w:ascii="Arial" w:hAnsi="Arial" w:cs="Arial"/>
                <w:sz w:val="20"/>
                <w:szCs w:val="20"/>
              </w:rPr>
              <w:t xml:space="preserve"> ampliar sus conocimientos.</w:t>
            </w:r>
          </w:p>
          <w:p w:rsidR="005115FC" w:rsidRPr="00D31346" w:rsidRDefault="005115FC" w:rsidP="008E2D82">
            <w:pPr>
              <w:numPr>
                <w:ilvl w:val="0"/>
                <w:numId w:val="3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D31346">
              <w:rPr>
                <w:rFonts w:ascii="Arial" w:hAnsi="Arial" w:cs="Arial"/>
                <w:sz w:val="20"/>
                <w:szCs w:val="20"/>
              </w:rPr>
              <w:t>Valora, respeta y admira las creaciones artísticas de sus compañeros.</w:t>
            </w:r>
          </w:p>
          <w:p w:rsidR="00490A10" w:rsidRPr="007B1E1B" w:rsidRDefault="00490A10" w:rsidP="007B1E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t xml:space="preserve"> </w:t>
            </w:r>
          </w:p>
        </w:tc>
      </w:tr>
      <w:tr w:rsidR="00490A10" w:rsidTr="001F1271">
        <w:tc>
          <w:tcPr>
            <w:tcW w:w="14743" w:type="dxa"/>
          </w:tcPr>
          <w:p w:rsidR="00490A10" w:rsidRPr="002D514A" w:rsidRDefault="00490A10" w:rsidP="00363DB5">
            <w:pPr>
              <w:rPr>
                <w:b/>
              </w:rPr>
            </w:pPr>
            <w:r w:rsidRPr="002D514A">
              <w:rPr>
                <w:b/>
              </w:rPr>
              <w:lastRenderedPageBreak/>
              <w:t xml:space="preserve">COMPETENCIAS DEL ÁREA (ASIGNATURA): </w:t>
            </w:r>
            <w:r w:rsidRPr="00E4704B">
              <w:rPr>
                <w:b/>
              </w:rPr>
              <w:t xml:space="preserve">Competencias: </w:t>
            </w:r>
            <w:r w:rsidR="00363DB5">
              <w:rPr>
                <w:b/>
              </w:rPr>
              <w:t>Perceptiva, cognitiva, creativa, técnica, expresiva y estética.</w:t>
            </w:r>
          </w:p>
        </w:tc>
      </w:tr>
    </w:tbl>
    <w:p w:rsidR="00490A10" w:rsidRDefault="00490A10"/>
    <w:p w:rsidR="006F0762" w:rsidRDefault="006F0762"/>
    <w:p w:rsidR="006F0762" w:rsidRDefault="006F0762"/>
    <w:p w:rsidR="006F0762" w:rsidRDefault="006F0762"/>
    <w:p w:rsidR="006F0762" w:rsidRDefault="006F0762"/>
    <w:p w:rsidR="006F0762" w:rsidRDefault="006F0762"/>
    <w:tbl>
      <w:tblPr>
        <w:tblStyle w:val="Tablaconcuadrcul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1032"/>
        <w:gridCol w:w="573"/>
        <w:gridCol w:w="634"/>
        <w:gridCol w:w="688"/>
        <w:gridCol w:w="709"/>
        <w:gridCol w:w="759"/>
        <w:gridCol w:w="5669"/>
      </w:tblGrid>
      <w:tr w:rsidR="004C6D51" w:rsidTr="004D7266">
        <w:trPr>
          <w:trHeight w:val="268"/>
        </w:trPr>
        <w:tc>
          <w:tcPr>
            <w:tcW w:w="2411" w:type="dxa"/>
            <w:vMerge w:val="restart"/>
          </w:tcPr>
          <w:p w:rsidR="00E9767F" w:rsidRPr="002D514A" w:rsidRDefault="00E9767F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EJES DE LOS ESTANDARES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 ORIENTACIONES TEMÁTICAS.</w:t>
            </w:r>
          </w:p>
        </w:tc>
        <w:tc>
          <w:tcPr>
            <w:tcW w:w="2551" w:type="dxa"/>
            <w:vMerge w:val="restart"/>
          </w:tcPr>
          <w:p w:rsidR="00E9767F" w:rsidRPr="002D514A" w:rsidRDefault="00E9767F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PROPUESTAS PARA LA EXPERIENCIA PEDAGÓGICA</w:t>
            </w:r>
          </w:p>
        </w:tc>
        <w:tc>
          <w:tcPr>
            <w:tcW w:w="1032" w:type="dxa"/>
            <w:vMerge w:val="restart"/>
          </w:tcPr>
          <w:p w:rsidR="00E9767F" w:rsidRPr="002D514A" w:rsidRDefault="00E9767F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FECHAS</w:t>
            </w:r>
          </w:p>
        </w:tc>
        <w:tc>
          <w:tcPr>
            <w:tcW w:w="3363" w:type="dxa"/>
            <w:gridSpan w:val="5"/>
          </w:tcPr>
          <w:p w:rsidR="00E9767F" w:rsidRPr="002D514A" w:rsidRDefault="00E9767F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GRUPO(S)</w:t>
            </w:r>
            <w:r w:rsidR="00D6440B">
              <w:rPr>
                <w:rFonts w:ascii="Arial" w:hAnsi="Arial" w:cs="Arial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5669" w:type="dxa"/>
            <w:vMerge w:val="restart"/>
          </w:tcPr>
          <w:p w:rsidR="00E2579E" w:rsidRPr="002D514A" w:rsidRDefault="00E9767F" w:rsidP="00E257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SEGUIMIENTO </w:t>
            </w: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 (OBSERVACIONES, AJUSTES RAZONABLES  Y APRENDIZAJES)</w:t>
            </w:r>
          </w:p>
        </w:tc>
      </w:tr>
      <w:tr w:rsidR="006F0762" w:rsidTr="004D7266">
        <w:trPr>
          <w:trHeight w:val="285"/>
        </w:trPr>
        <w:tc>
          <w:tcPr>
            <w:tcW w:w="2411" w:type="dxa"/>
            <w:vMerge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2" w:type="dxa"/>
            <w:vMerge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634" w:type="dxa"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688" w:type="dxa"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709" w:type="dxa"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759" w:type="dxa"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  <w:p w:rsidR="006F0762" w:rsidRPr="002D514A" w:rsidRDefault="006F0762" w:rsidP="006F076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9" w:type="dxa"/>
            <w:vMerge/>
          </w:tcPr>
          <w:p w:rsidR="006F0762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5798" w:rsidTr="004D7266">
        <w:trPr>
          <w:trHeight w:val="6497"/>
        </w:trPr>
        <w:tc>
          <w:tcPr>
            <w:tcW w:w="2411" w:type="dxa"/>
          </w:tcPr>
          <w:p w:rsidR="002D1B48" w:rsidRDefault="002D1B48" w:rsidP="00133FAE">
            <w:pPr>
              <w:spacing w:after="0" w:line="240" w:lineRule="auto"/>
            </w:pPr>
          </w:p>
          <w:p w:rsidR="000A063D" w:rsidRDefault="000A063D" w:rsidP="000A063D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063D" w:rsidRPr="000A063D" w:rsidRDefault="000A063D" w:rsidP="000A063D">
            <w:pPr>
              <w:tabs>
                <w:tab w:val="left" w:pos="39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063D">
              <w:rPr>
                <w:rFonts w:ascii="Arial" w:hAnsi="Arial" w:cs="Arial"/>
                <w:b/>
                <w:sz w:val="20"/>
                <w:szCs w:val="20"/>
              </w:rPr>
              <w:t>TEMA 1</w:t>
            </w:r>
          </w:p>
          <w:p w:rsidR="000A063D" w:rsidRPr="000A063D" w:rsidRDefault="000A063D" w:rsidP="000A06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3D">
              <w:rPr>
                <w:rFonts w:ascii="Arial" w:hAnsi="Arial" w:cs="Arial"/>
                <w:sz w:val="20"/>
                <w:szCs w:val="20"/>
              </w:rPr>
              <w:t>A. Folclor Colombiano: costumb</w:t>
            </w:r>
            <w:r>
              <w:rPr>
                <w:rFonts w:ascii="Arial" w:hAnsi="Arial" w:cs="Arial"/>
                <w:sz w:val="20"/>
                <w:szCs w:val="20"/>
              </w:rPr>
              <w:t>re y Danzas de la zona Andina</w:t>
            </w:r>
            <w:r w:rsidRPr="000A063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A063D" w:rsidRPr="000A063D" w:rsidRDefault="000A063D" w:rsidP="000A063D">
            <w:pPr>
              <w:spacing w:after="0" w:line="240" w:lineRule="auto"/>
              <w:ind w:left="227"/>
              <w:rPr>
                <w:rFonts w:ascii="Arial" w:hAnsi="Arial" w:cs="Arial"/>
                <w:sz w:val="20"/>
                <w:szCs w:val="20"/>
              </w:rPr>
            </w:pPr>
          </w:p>
          <w:p w:rsidR="000A063D" w:rsidRPr="000A063D" w:rsidRDefault="000A063D" w:rsidP="000A063D">
            <w:pPr>
              <w:tabs>
                <w:tab w:val="left" w:pos="1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3D">
              <w:rPr>
                <w:rFonts w:ascii="Arial" w:hAnsi="Arial" w:cs="Arial"/>
                <w:sz w:val="20"/>
                <w:szCs w:val="20"/>
              </w:rPr>
              <w:t>B. Cuerpo y música: Trabajar danzas de esta zona (</w:t>
            </w:r>
            <w:r>
              <w:rPr>
                <w:rFonts w:ascii="Arial" w:hAnsi="Arial" w:cs="Arial"/>
                <w:sz w:val="20"/>
                <w:szCs w:val="20"/>
              </w:rPr>
              <w:t xml:space="preserve">bambuco, pasillo, vueltas antioqueñas, torbellino, danza del gallinazo,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chiotis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etc</w:t>
            </w:r>
            <w:r w:rsidRPr="000A063D">
              <w:rPr>
                <w:rFonts w:ascii="Arial" w:hAnsi="Arial" w:cs="Arial"/>
                <w:sz w:val="20"/>
                <w:szCs w:val="20"/>
              </w:rPr>
              <w:t>.)</w:t>
            </w:r>
          </w:p>
          <w:p w:rsidR="00026C58" w:rsidRDefault="00026C58" w:rsidP="00133FAE">
            <w:pPr>
              <w:spacing w:after="0" w:line="240" w:lineRule="auto"/>
              <w:rPr>
                <w:sz w:val="20"/>
                <w:szCs w:val="20"/>
              </w:rPr>
            </w:pPr>
          </w:p>
          <w:p w:rsidR="00FB6415" w:rsidRPr="000A063D" w:rsidRDefault="00FB6415" w:rsidP="00133FAE">
            <w:pPr>
              <w:spacing w:after="0" w:line="240" w:lineRule="auto"/>
              <w:rPr>
                <w:sz w:val="20"/>
                <w:szCs w:val="20"/>
              </w:rPr>
            </w:pPr>
          </w:p>
          <w:p w:rsidR="00711EB1" w:rsidRPr="000A063D" w:rsidRDefault="000A063D" w:rsidP="00711E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 2</w:t>
            </w:r>
          </w:p>
          <w:p w:rsidR="00711EB1" w:rsidRPr="000A063D" w:rsidRDefault="00711EB1" w:rsidP="00711E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063D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30613F" w:rsidRPr="000A063D">
              <w:rPr>
                <w:rFonts w:ascii="Arial" w:hAnsi="Arial" w:cs="Arial"/>
                <w:sz w:val="20"/>
                <w:szCs w:val="20"/>
              </w:rPr>
              <w:t>copla y la poesía.</w:t>
            </w:r>
          </w:p>
          <w:p w:rsidR="0030613F" w:rsidRPr="000A063D" w:rsidRDefault="0030613F" w:rsidP="00711E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1EB1" w:rsidRPr="000A063D" w:rsidRDefault="000A063D" w:rsidP="00711E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 3</w:t>
            </w:r>
          </w:p>
          <w:p w:rsidR="0030613F" w:rsidRPr="000A063D" w:rsidRDefault="0030613F" w:rsidP="00711E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063D">
              <w:rPr>
                <w:rFonts w:ascii="Arial" w:hAnsi="Arial" w:cs="Arial"/>
                <w:sz w:val="20"/>
                <w:szCs w:val="20"/>
              </w:rPr>
              <w:t xml:space="preserve">Teoría del color: Los colores </w:t>
            </w:r>
            <w:proofErr w:type="spellStart"/>
            <w:r w:rsidR="000A063D">
              <w:rPr>
                <w:rFonts w:ascii="Arial" w:hAnsi="Arial" w:cs="Arial"/>
                <w:sz w:val="20"/>
                <w:szCs w:val="20"/>
              </w:rPr>
              <w:t>fauves</w:t>
            </w:r>
            <w:proofErr w:type="spellEnd"/>
            <w:r w:rsidR="000A063D">
              <w:rPr>
                <w:rFonts w:ascii="Arial" w:hAnsi="Arial" w:cs="Arial"/>
                <w:sz w:val="20"/>
                <w:szCs w:val="20"/>
              </w:rPr>
              <w:t xml:space="preserve">  y e</w:t>
            </w:r>
            <w:r w:rsidRPr="000A063D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0A063D">
              <w:rPr>
                <w:rFonts w:ascii="Arial" w:hAnsi="Arial" w:cs="Arial"/>
                <w:sz w:val="20"/>
                <w:szCs w:val="20"/>
              </w:rPr>
              <w:t xml:space="preserve">arte </w:t>
            </w:r>
            <w:proofErr w:type="spellStart"/>
            <w:r w:rsidR="000A063D">
              <w:rPr>
                <w:rFonts w:ascii="Arial" w:hAnsi="Arial" w:cs="Arial"/>
                <w:sz w:val="20"/>
                <w:szCs w:val="20"/>
              </w:rPr>
              <w:t>fauve</w:t>
            </w:r>
            <w:proofErr w:type="spellEnd"/>
            <w:r w:rsidR="000A063D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0A063D">
              <w:rPr>
                <w:rFonts w:ascii="Arial" w:hAnsi="Arial" w:cs="Arial"/>
                <w:sz w:val="20"/>
                <w:szCs w:val="20"/>
              </w:rPr>
              <w:t>fauvismo</w:t>
            </w:r>
            <w:proofErr w:type="spellEnd"/>
            <w:r w:rsidR="000A063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613F" w:rsidRPr="000A063D" w:rsidRDefault="0030613F" w:rsidP="00711E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613F" w:rsidRPr="000A063D" w:rsidRDefault="000A063D" w:rsidP="003061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 4</w:t>
            </w:r>
          </w:p>
          <w:p w:rsidR="00711EB1" w:rsidRPr="000A063D" w:rsidRDefault="00711EB1" w:rsidP="00306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3D">
              <w:rPr>
                <w:rFonts w:ascii="Arial" w:hAnsi="Arial" w:cs="Arial"/>
                <w:sz w:val="20"/>
                <w:szCs w:val="20"/>
              </w:rPr>
              <w:t>Instrumento genéricos del folclor colombiano</w:t>
            </w:r>
            <w:r w:rsidR="00F1200E">
              <w:rPr>
                <w:rFonts w:ascii="Arial" w:hAnsi="Arial" w:cs="Arial"/>
                <w:sz w:val="20"/>
                <w:szCs w:val="20"/>
              </w:rPr>
              <w:t xml:space="preserve"> (historia y generalidades)</w:t>
            </w:r>
            <w:r w:rsidRPr="000A063D">
              <w:rPr>
                <w:rFonts w:ascii="Arial" w:hAnsi="Arial" w:cs="Arial"/>
                <w:sz w:val="20"/>
                <w:szCs w:val="20"/>
              </w:rPr>
              <w:t>: de viento la flauta, de cuerda la guitarra y de percusión la tambora.</w:t>
            </w:r>
          </w:p>
          <w:p w:rsidR="00711EB1" w:rsidRPr="000A063D" w:rsidRDefault="00711EB1" w:rsidP="00711EB1">
            <w:pPr>
              <w:tabs>
                <w:tab w:val="left" w:pos="39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1EB1" w:rsidRPr="000A063D" w:rsidRDefault="00711EB1" w:rsidP="00711EB1">
            <w:pPr>
              <w:tabs>
                <w:tab w:val="left" w:pos="39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A063D">
              <w:rPr>
                <w:rFonts w:ascii="Arial" w:hAnsi="Arial" w:cs="Arial"/>
                <w:b/>
                <w:sz w:val="20"/>
                <w:szCs w:val="20"/>
              </w:rPr>
              <w:t xml:space="preserve">TEMA </w:t>
            </w:r>
            <w:r w:rsidR="000A063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711EB1" w:rsidRPr="000A063D" w:rsidRDefault="00534DA8" w:rsidP="0030613F">
            <w:pPr>
              <w:tabs>
                <w:tab w:val="left" w:pos="3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A. </w:t>
            </w:r>
            <w:r w:rsidR="00711EB1" w:rsidRPr="000A063D">
              <w:rPr>
                <w:rFonts w:ascii="Arial" w:hAnsi="Arial" w:cs="Arial"/>
                <w:sz w:val="20"/>
                <w:szCs w:val="20"/>
              </w:rPr>
              <w:t>El  retrato e historia del  retrato.</w:t>
            </w:r>
          </w:p>
          <w:p w:rsidR="000A063D" w:rsidRPr="000A063D" w:rsidRDefault="000A063D" w:rsidP="000A063D">
            <w:pPr>
              <w:tabs>
                <w:tab w:val="left" w:pos="39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063D" w:rsidRDefault="00534DA8" w:rsidP="00711EB1">
            <w:pPr>
              <w:tabs>
                <w:tab w:val="left" w:pos="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="000A063D">
              <w:rPr>
                <w:rFonts w:ascii="Arial" w:hAnsi="Arial" w:cs="Arial"/>
                <w:sz w:val="20"/>
                <w:szCs w:val="20"/>
              </w:rPr>
              <w:t>El canon del cuerpo humano.</w:t>
            </w:r>
          </w:p>
          <w:p w:rsidR="000A063D" w:rsidRPr="000A063D" w:rsidRDefault="000A063D" w:rsidP="00711EB1">
            <w:pPr>
              <w:tabs>
                <w:tab w:val="left" w:pos="39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E3060" w:rsidRPr="000A063D" w:rsidRDefault="000A063D" w:rsidP="00711EB1">
            <w:pPr>
              <w:tabs>
                <w:tab w:val="left" w:pos="397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</w:t>
            </w:r>
            <w:r w:rsidR="009B2168" w:rsidRPr="000A063D">
              <w:rPr>
                <w:rFonts w:ascii="Arial" w:hAnsi="Arial" w:cs="Arial"/>
                <w:b/>
                <w:sz w:val="20"/>
                <w:szCs w:val="20"/>
              </w:rPr>
              <w:t>A 7</w:t>
            </w:r>
          </w:p>
          <w:p w:rsidR="00FE75C0" w:rsidRPr="000A063D" w:rsidRDefault="009B2168" w:rsidP="00FE7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3D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="00FE75C0" w:rsidRPr="000A063D">
              <w:rPr>
                <w:rFonts w:ascii="Arial" w:hAnsi="Arial" w:cs="Arial"/>
                <w:sz w:val="20"/>
                <w:szCs w:val="20"/>
              </w:rPr>
              <w:t>Relajación corporal creativa y expresión corporal: Ejercicios de representación, juegos mímicos y de imitación, juegos lúdicos, entre otros.</w:t>
            </w:r>
          </w:p>
          <w:p w:rsidR="00FE75C0" w:rsidRPr="000A063D" w:rsidRDefault="00FE75C0" w:rsidP="00711EB1">
            <w:pPr>
              <w:tabs>
                <w:tab w:val="left" w:pos="39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11EB1" w:rsidRPr="005B70F0" w:rsidRDefault="00FE75C0" w:rsidP="000A063D">
            <w:pPr>
              <w:tabs>
                <w:tab w:val="left" w:pos="397"/>
              </w:tabs>
              <w:rPr>
                <w:rFonts w:ascii="Arial" w:hAnsi="Arial" w:cs="Arial"/>
                <w:sz w:val="20"/>
                <w:szCs w:val="20"/>
              </w:rPr>
            </w:pPr>
            <w:r w:rsidRPr="000A063D"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="00711EB1" w:rsidRPr="000A063D">
              <w:rPr>
                <w:rFonts w:ascii="Arial" w:hAnsi="Arial" w:cs="Arial"/>
                <w:sz w:val="20"/>
                <w:szCs w:val="20"/>
              </w:rPr>
              <w:t>Ejercicios de aprestamiento.</w:t>
            </w:r>
          </w:p>
          <w:p w:rsidR="0030613F" w:rsidRPr="000A063D" w:rsidRDefault="0030613F" w:rsidP="00711EB1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C58" w:rsidRPr="000A063D" w:rsidRDefault="005B70F0" w:rsidP="00026C58">
            <w:pPr>
              <w:tabs>
                <w:tab w:val="left" w:pos="39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 8</w:t>
            </w:r>
          </w:p>
          <w:p w:rsidR="00026C58" w:rsidRPr="000A063D" w:rsidRDefault="00026C58" w:rsidP="00026C58">
            <w:pPr>
              <w:tabs>
                <w:tab w:val="left" w:pos="39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063D">
              <w:rPr>
                <w:rFonts w:ascii="Arial" w:hAnsi="Arial" w:cs="Arial"/>
                <w:sz w:val="20"/>
                <w:szCs w:val="20"/>
              </w:rPr>
              <w:t>Dibujo técnico IV: el mural (diseño gráfico e historia).</w:t>
            </w:r>
          </w:p>
          <w:p w:rsidR="00534DA8" w:rsidRPr="000A063D" w:rsidRDefault="00534DA8" w:rsidP="00534DA8">
            <w:pPr>
              <w:rPr>
                <w:rFonts w:ascii="Arial" w:hAnsi="Arial" w:cs="Arial"/>
                <w:sz w:val="20"/>
                <w:szCs w:val="20"/>
              </w:rPr>
            </w:pPr>
          </w:p>
          <w:p w:rsidR="00534DA8" w:rsidRDefault="00FB6415" w:rsidP="00534DA8">
            <w:pPr>
              <w:ind w:right="-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 9</w:t>
            </w:r>
          </w:p>
          <w:p w:rsidR="00711EB1" w:rsidRPr="00FB6415" w:rsidRDefault="00534DA8" w:rsidP="00FB6415">
            <w:pPr>
              <w:ind w:right="-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Manualidad: Figura que puede ser tridimensional o plana para decorar la antioqueñidad (los grados novenos deben colocarse de acuerdo para hacer una decoración similar e informar cuál será su creación, de esta manera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entre todos los grados habrá un sentido de pertenencia por lo realizado).</w:t>
            </w:r>
          </w:p>
        </w:tc>
        <w:tc>
          <w:tcPr>
            <w:tcW w:w="2551" w:type="dxa"/>
          </w:tcPr>
          <w:p w:rsidR="004D7266" w:rsidRDefault="004D7266" w:rsidP="004D7266">
            <w:pPr>
              <w:spacing w:after="0" w:line="240" w:lineRule="auto"/>
              <w:ind w:right="-2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09">
              <w:rPr>
                <w:rFonts w:ascii="Arial" w:hAnsi="Arial" w:cs="Arial"/>
                <w:b/>
                <w:sz w:val="18"/>
                <w:szCs w:val="18"/>
              </w:rPr>
              <w:lastRenderedPageBreak/>
              <w:t>ESTAS SON ALGUNAS PROPUESTAS PARA LA EXPERIENCIA PEDAGOGICA EN ALGUNOS EJES TEMÁTICOS, PERO EL DOCENTE E</w:t>
            </w:r>
            <w:r>
              <w:rPr>
                <w:rFonts w:ascii="Arial" w:hAnsi="Arial" w:cs="Arial"/>
                <w:b/>
                <w:sz w:val="18"/>
                <w:szCs w:val="18"/>
              </w:rPr>
              <w:t>S LIBRE DE APLICAR SU PROPIA PRÁ</w:t>
            </w:r>
            <w:r w:rsidRPr="00692709">
              <w:rPr>
                <w:rFonts w:ascii="Arial" w:hAnsi="Arial" w:cs="Arial"/>
                <w:b/>
                <w:sz w:val="18"/>
                <w:szCs w:val="18"/>
              </w:rPr>
              <w:t>CTICA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PEDAGÓGICA Y PROPONER OTRO TIPO DE EXPERIENCIAS QUE LLEVEN AL ALUMNO A ADQUIRIR LAS COMPETENCIAS</w:t>
            </w:r>
          </w:p>
          <w:p w:rsidR="004D5798" w:rsidRDefault="004D5798" w:rsidP="0036257D">
            <w:pPr>
              <w:spacing w:after="0" w:line="240" w:lineRule="auto"/>
              <w:ind w:right="-200"/>
            </w:pPr>
          </w:p>
          <w:p w:rsidR="002B6402" w:rsidRPr="004639A6" w:rsidRDefault="002B6402" w:rsidP="002B6402">
            <w:pPr>
              <w:spacing w:after="0" w:line="240" w:lineRule="auto"/>
              <w:ind w:left="227" w:right="-200"/>
              <w:rPr>
                <w:rFonts w:ascii="Arial" w:hAnsi="Arial" w:cs="Arial"/>
                <w:sz w:val="20"/>
                <w:szCs w:val="20"/>
              </w:rPr>
            </w:pPr>
          </w:p>
          <w:p w:rsidR="002B6402" w:rsidRDefault="002B6402" w:rsidP="002B6402">
            <w:pPr>
              <w:numPr>
                <w:ilvl w:val="0"/>
                <w:numId w:val="8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4639A6">
              <w:rPr>
                <w:rFonts w:ascii="Arial" w:hAnsi="Arial" w:cs="Arial"/>
                <w:sz w:val="20"/>
                <w:szCs w:val="20"/>
              </w:rPr>
              <w:t xml:space="preserve">Investigar </w:t>
            </w:r>
            <w:r>
              <w:rPr>
                <w:rFonts w:ascii="Arial" w:hAnsi="Arial" w:cs="Arial"/>
                <w:sz w:val="20"/>
                <w:szCs w:val="20"/>
              </w:rPr>
              <w:t xml:space="preserve">el folclor y </w:t>
            </w:r>
            <w:r w:rsidRPr="004639A6">
              <w:rPr>
                <w:rFonts w:ascii="Arial" w:hAnsi="Arial" w:cs="Arial"/>
                <w:sz w:val="20"/>
                <w:szCs w:val="20"/>
              </w:rPr>
              <w:t>las d</w:t>
            </w:r>
            <w:r>
              <w:rPr>
                <w:rFonts w:ascii="Arial" w:hAnsi="Arial" w:cs="Arial"/>
                <w:sz w:val="20"/>
                <w:szCs w:val="20"/>
              </w:rPr>
              <w:t>anzas más características de la zona Andina.</w:t>
            </w:r>
          </w:p>
          <w:p w:rsidR="002B6402" w:rsidRDefault="002B6402" w:rsidP="002B640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2B6402" w:rsidRDefault="002B6402" w:rsidP="002B6402">
            <w:pPr>
              <w:numPr>
                <w:ilvl w:val="0"/>
                <w:numId w:val="8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9A6">
              <w:rPr>
                <w:rFonts w:ascii="Arial" w:hAnsi="Arial" w:cs="Arial"/>
                <w:sz w:val="20"/>
                <w:szCs w:val="20"/>
              </w:rPr>
              <w:t>Aprender o conocer, en forma práctica o mediante videos los pasos básicos, figuras, temática, historia, o</w:t>
            </w:r>
            <w:r>
              <w:rPr>
                <w:rFonts w:ascii="Arial" w:hAnsi="Arial" w:cs="Arial"/>
                <w:sz w:val="20"/>
                <w:szCs w:val="20"/>
              </w:rPr>
              <w:t>rigen y vestuario de las danzas  de la región andina y trabajar un esquema coreográfico.</w:t>
            </w:r>
          </w:p>
          <w:p w:rsidR="002B6402" w:rsidRDefault="002B6402" w:rsidP="002B640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2B6402" w:rsidRDefault="002B6402" w:rsidP="002B6402">
            <w:pPr>
              <w:numPr>
                <w:ilvl w:val="0"/>
                <w:numId w:val="8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Investigar, dibujar y reconocer en imagen los instrumentos más característicos de Colombia.</w:t>
            </w:r>
          </w:p>
          <w:p w:rsidR="002B6402" w:rsidRPr="004639A6" w:rsidRDefault="002B6402" w:rsidP="002B6402">
            <w:p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</w:p>
          <w:p w:rsidR="002B6402" w:rsidRDefault="002B6402" w:rsidP="002B6402">
            <w:pPr>
              <w:numPr>
                <w:ilvl w:val="0"/>
                <w:numId w:val="8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Investigar sobre la copla y la poesía</w:t>
            </w:r>
            <w:r w:rsidRPr="004639A6">
              <w:rPr>
                <w:rFonts w:ascii="Arial" w:hAnsi="Arial" w:cs="Arial"/>
                <w:sz w:val="20"/>
                <w:szCs w:val="20"/>
              </w:rPr>
              <w:t>, aprender algunas que sean sencillas y crear una nueva.</w:t>
            </w:r>
          </w:p>
          <w:p w:rsidR="002B6402" w:rsidRDefault="002B6402" w:rsidP="002B640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2B6402" w:rsidRDefault="002B6402" w:rsidP="002B6402">
            <w:pPr>
              <w:numPr>
                <w:ilvl w:val="0"/>
                <w:numId w:val="8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Explicar sobre el arte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fauve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mediante </w:t>
            </w:r>
            <w:r w:rsidRPr="00084BA0">
              <w:rPr>
                <w:rFonts w:ascii="Arial" w:hAnsi="Arial" w:cs="Arial"/>
                <w:sz w:val="20"/>
                <w:szCs w:val="20"/>
              </w:rPr>
              <w:t>imágenes y conceptos</w:t>
            </w:r>
            <w:r>
              <w:rPr>
                <w:rFonts w:ascii="Arial" w:hAnsi="Arial" w:cs="Arial"/>
                <w:sz w:val="20"/>
                <w:szCs w:val="20"/>
              </w:rPr>
              <w:t xml:space="preserve"> y realizar un dibujo aplicando dicho concepto.</w:t>
            </w:r>
          </w:p>
          <w:p w:rsidR="002B6402" w:rsidRDefault="002B6402" w:rsidP="002B640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2B6402" w:rsidRDefault="002B6402" w:rsidP="002B6402">
            <w:pPr>
              <w:numPr>
                <w:ilvl w:val="0"/>
                <w:numId w:val="8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Explicar con una imagen de un cuerpo, como se aplica el canon del cuerpo humano  y que realicen un ejercicio.</w:t>
            </w:r>
          </w:p>
          <w:p w:rsidR="002B6402" w:rsidRDefault="002B6402" w:rsidP="002B640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2B6402" w:rsidRDefault="002B6402" w:rsidP="002B6402">
            <w:pPr>
              <w:numPr>
                <w:ilvl w:val="0"/>
                <w:numId w:val="8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una fotografía del rostro del alumno, explicar cómo se aplica el canon del rostro y que hagan el ejercicio a partir de la foto.</w:t>
            </w:r>
          </w:p>
          <w:p w:rsidR="002B6402" w:rsidRDefault="002B6402" w:rsidP="002B640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5F50F1" w:rsidRDefault="002B6402" w:rsidP="0036257D">
            <w:pPr>
              <w:numPr>
                <w:ilvl w:val="0"/>
                <w:numId w:val="8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Explicar sobre el mural con imágenes y conceptos, visitar el museo maestro Pedro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Gómez como referente de los murales y hacer un boceto de un mural y el módulo de trabajo.</w:t>
            </w:r>
          </w:p>
          <w:p w:rsidR="005F50F1" w:rsidRDefault="005F50F1" w:rsidP="005F50F1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4D7266" w:rsidRDefault="005F50F1" w:rsidP="0036257D">
            <w:pPr>
              <w:numPr>
                <w:ilvl w:val="0"/>
                <w:numId w:val="8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5F50F1">
              <w:rPr>
                <w:rFonts w:ascii="Arial" w:hAnsi="Arial" w:cs="Arial"/>
                <w:sz w:val="20"/>
                <w:szCs w:val="20"/>
              </w:rPr>
              <w:t xml:space="preserve">Realizar en grupo y en clase una manualidad para decorar la época decembrina, acordar previamente con los alumnos, identificar los materiales y que los </w:t>
            </w:r>
            <w:r w:rsidRPr="005F50F1">
              <w:rPr>
                <w:rFonts w:ascii="Arial" w:hAnsi="Arial" w:cs="Arial"/>
                <w:sz w:val="20"/>
                <w:szCs w:val="20"/>
              </w:rPr>
              <w:lastRenderedPageBreak/>
              <w:t>lleven a clase y allí hagan el trabajo.</w:t>
            </w:r>
          </w:p>
          <w:p w:rsidR="005F50F1" w:rsidRDefault="005F50F1" w:rsidP="005F50F1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5F50F1" w:rsidRPr="005F50F1" w:rsidRDefault="005F50F1" w:rsidP="0036257D">
            <w:pPr>
              <w:numPr>
                <w:ilvl w:val="0"/>
                <w:numId w:val="8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707C4A">
              <w:rPr>
                <w:rFonts w:ascii="Arial" w:hAnsi="Arial" w:cs="Arial"/>
                <w:sz w:val="18"/>
                <w:szCs w:val="18"/>
              </w:rPr>
              <w:t>Identificar que es un ejercicio de aprestamiento, realizar un ejercicio práctico y reconocer la importancia de su realización.</w:t>
            </w:r>
          </w:p>
          <w:p w:rsidR="004D5798" w:rsidRPr="00CE19C9" w:rsidRDefault="004D5798" w:rsidP="007B1E1B">
            <w:pPr>
              <w:pStyle w:val="Prrafodelist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</w:tcPr>
          <w:p w:rsidR="002D1B48" w:rsidRDefault="002D1B48" w:rsidP="0036257D">
            <w:pPr>
              <w:spacing w:after="0"/>
            </w:pPr>
          </w:p>
        </w:tc>
        <w:tc>
          <w:tcPr>
            <w:tcW w:w="573" w:type="dxa"/>
          </w:tcPr>
          <w:p w:rsidR="00C60AAF" w:rsidRPr="00133FAE" w:rsidRDefault="00C60AAF" w:rsidP="00596AB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76496" w:rsidRPr="00596AB9" w:rsidRDefault="00D76496" w:rsidP="0036257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76496" w:rsidRPr="00596AB9" w:rsidRDefault="00D76496" w:rsidP="00596AB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76496" w:rsidRPr="00DC2182" w:rsidRDefault="00D76496" w:rsidP="00596AB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D76496" w:rsidRPr="00596AB9" w:rsidRDefault="00D76496" w:rsidP="003625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:rsidR="000C2A2A" w:rsidRDefault="000C2A2A" w:rsidP="00447F68">
            <w:pPr>
              <w:spacing w:after="0" w:line="240" w:lineRule="auto"/>
              <w:rPr>
                <w:lang w:val="es-ES"/>
              </w:rPr>
            </w:pPr>
          </w:p>
          <w:p w:rsidR="0090380C" w:rsidRPr="00C95D10" w:rsidRDefault="0090380C" w:rsidP="00C443B1"/>
        </w:tc>
      </w:tr>
    </w:tbl>
    <w:p w:rsidR="00490A10" w:rsidRDefault="00490A10"/>
    <w:sectPr w:rsidR="00490A10" w:rsidSect="001F1271">
      <w:headerReference w:type="default" r:id="rId12"/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18D" w:rsidRDefault="0027218D" w:rsidP="00490A10">
      <w:pPr>
        <w:spacing w:after="0" w:line="240" w:lineRule="auto"/>
      </w:pPr>
      <w:r>
        <w:separator/>
      </w:r>
    </w:p>
  </w:endnote>
  <w:endnote w:type="continuationSeparator" w:id="0">
    <w:p w:rsidR="0027218D" w:rsidRDefault="0027218D" w:rsidP="0049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18D" w:rsidRDefault="0027218D" w:rsidP="00490A10">
      <w:pPr>
        <w:spacing w:after="0" w:line="240" w:lineRule="auto"/>
      </w:pPr>
      <w:r>
        <w:separator/>
      </w:r>
    </w:p>
  </w:footnote>
  <w:footnote w:type="continuationSeparator" w:id="0">
    <w:p w:rsidR="0027218D" w:rsidRDefault="0027218D" w:rsidP="0049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99" w:rsidRPr="007A6801" w:rsidRDefault="00D95A99" w:rsidP="00490A10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D95A99" w:rsidRPr="009779D6" w:rsidRDefault="00D95A99" w:rsidP="00490A10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CURRI</w:t>
    </w:r>
    <w:r w:rsidR="00A1132F">
      <w:rPr>
        <w:rFonts w:ascii="Arial" w:hAnsi="Arial" w:cs="Arial"/>
        <w:i/>
        <w:sz w:val="16"/>
        <w:szCs w:val="16"/>
      </w:rPr>
      <w:t>CULARES Y PROYECTO DE AULA 2017</w:t>
    </w:r>
  </w:p>
  <w:p w:rsidR="00D95A99" w:rsidRDefault="007824DC" w:rsidP="00490A10">
    <w:pPr>
      <w:pStyle w:val="Encabezado"/>
      <w:jc w:val="center"/>
    </w:pPr>
    <w:r>
      <w:rPr>
        <w:rFonts w:ascii="Arial" w:hAnsi="Arial" w:cs="Arial"/>
        <w:i/>
        <w:sz w:val="16"/>
        <w:szCs w:val="16"/>
      </w:rPr>
      <w:t>GRADO NOVENOS</w:t>
    </w:r>
    <w:r w:rsidR="00D95A99" w:rsidRPr="009779D6">
      <w:rPr>
        <w:rFonts w:ascii="Arial" w:hAnsi="Arial" w:cs="Arial"/>
        <w:i/>
        <w:sz w:val="16"/>
        <w:szCs w:val="16"/>
      </w:rPr>
      <w:t xml:space="preserve">            </w:t>
    </w:r>
    <w:r w:rsidR="00C443B1">
      <w:rPr>
        <w:rFonts w:ascii="Arial" w:hAnsi="Arial" w:cs="Arial"/>
        <w:i/>
        <w:sz w:val="16"/>
        <w:szCs w:val="16"/>
      </w:rPr>
      <w:t>Á</w:t>
    </w:r>
    <w:r w:rsidR="00D95A99">
      <w:rPr>
        <w:rFonts w:ascii="Arial" w:hAnsi="Arial" w:cs="Arial"/>
        <w:i/>
        <w:sz w:val="16"/>
        <w:szCs w:val="16"/>
      </w:rPr>
      <w:t>REA (ASIGNATURA):</w:t>
    </w:r>
    <w:r w:rsidR="00D95A99" w:rsidRPr="009779D6">
      <w:rPr>
        <w:rFonts w:ascii="Arial" w:hAnsi="Arial" w:cs="Arial"/>
        <w:i/>
        <w:sz w:val="16"/>
        <w:szCs w:val="16"/>
      </w:rPr>
      <w:t xml:space="preserve"> </w:t>
    </w:r>
    <w:r w:rsidR="00D95A99">
      <w:rPr>
        <w:rFonts w:ascii="Arial" w:hAnsi="Arial" w:cs="Arial"/>
        <w:i/>
        <w:sz w:val="16"/>
        <w:szCs w:val="16"/>
      </w:rPr>
      <w:t>ARTÍSTICA.</w:t>
    </w:r>
    <w:r>
      <w:rPr>
        <w:rFonts w:ascii="Arial" w:hAnsi="Arial" w:cs="Arial"/>
        <w:i/>
        <w:sz w:val="16"/>
        <w:szCs w:val="16"/>
      </w:rPr>
      <w:t xml:space="preserve">             TERCER</w:t>
    </w:r>
    <w:r w:rsidR="00D95A99">
      <w:rPr>
        <w:rFonts w:ascii="Arial" w:hAnsi="Arial" w:cs="Arial"/>
        <w:i/>
        <w:sz w:val="16"/>
        <w:szCs w:val="16"/>
      </w:rPr>
      <w:t xml:space="preserve"> </w:t>
    </w:r>
    <w:r w:rsidR="00D95A99" w:rsidRPr="009779D6">
      <w:rPr>
        <w:rFonts w:ascii="Arial" w:hAnsi="Arial" w:cs="Arial"/>
        <w:i/>
        <w:sz w:val="16"/>
        <w:szCs w:val="16"/>
      </w:rPr>
      <w:t>PERÍODO</w:t>
    </w:r>
  </w:p>
  <w:p w:rsidR="00D95A99" w:rsidRDefault="00D95A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1385"/>
    <w:multiLevelType w:val="hybridMultilevel"/>
    <w:tmpl w:val="3530BC88"/>
    <w:lvl w:ilvl="0" w:tplc="F754EF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97E1E"/>
    <w:multiLevelType w:val="hybridMultilevel"/>
    <w:tmpl w:val="4DA29DEA"/>
    <w:lvl w:ilvl="0" w:tplc="167C0E0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8729E3"/>
    <w:multiLevelType w:val="hybridMultilevel"/>
    <w:tmpl w:val="369A2CAA"/>
    <w:lvl w:ilvl="0" w:tplc="266C6E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CE186F"/>
    <w:multiLevelType w:val="hybridMultilevel"/>
    <w:tmpl w:val="4DC62DB8"/>
    <w:lvl w:ilvl="0" w:tplc="FEAA8B3E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070CEC"/>
    <w:multiLevelType w:val="hybridMultilevel"/>
    <w:tmpl w:val="233ACBE4"/>
    <w:lvl w:ilvl="0" w:tplc="7D10606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2F6C31"/>
    <w:multiLevelType w:val="hybridMultilevel"/>
    <w:tmpl w:val="C1567612"/>
    <w:lvl w:ilvl="0" w:tplc="5C54608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FCEE02E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>
    <w:nsid w:val="34C778AC"/>
    <w:multiLevelType w:val="hybridMultilevel"/>
    <w:tmpl w:val="92C4CF50"/>
    <w:lvl w:ilvl="0" w:tplc="266C6E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4F5A7D"/>
    <w:multiLevelType w:val="hybridMultilevel"/>
    <w:tmpl w:val="902A0220"/>
    <w:lvl w:ilvl="0" w:tplc="2ADCA0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EA031F"/>
    <w:multiLevelType w:val="hybridMultilevel"/>
    <w:tmpl w:val="23FE52EE"/>
    <w:lvl w:ilvl="0" w:tplc="312EFD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10"/>
    <w:rsid w:val="00011EB6"/>
    <w:rsid w:val="00024279"/>
    <w:rsid w:val="00026C58"/>
    <w:rsid w:val="00027BB4"/>
    <w:rsid w:val="00035F57"/>
    <w:rsid w:val="0003780D"/>
    <w:rsid w:val="00037F12"/>
    <w:rsid w:val="0004616E"/>
    <w:rsid w:val="0005245A"/>
    <w:rsid w:val="00055702"/>
    <w:rsid w:val="0006770F"/>
    <w:rsid w:val="00092ED1"/>
    <w:rsid w:val="00094D09"/>
    <w:rsid w:val="00094E6E"/>
    <w:rsid w:val="000A063D"/>
    <w:rsid w:val="000A3EC3"/>
    <w:rsid w:val="000C2A2A"/>
    <w:rsid w:val="000D164B"/>
    <w:rsid w:val="000E6301"/>
    <w:rsid w:val="000F4685"/>
    <w:rsid w:val="000F5A5B"/>
    <w:rsid w:val="001078A5"/>
    <w:rsid w:val="00117AA2"/>
    <w:rsid w:val="001249BF"/>
    <w:rsid w:val="00131663"/>
    <w:rsid w:val="00132AB0"/>
    <w:rsid w:val="00133FAE"/>
    <w:rsid w:val="00137742"/>
    <w:rsid w:val="00154D5C"/>
    <w:rsid w:val="00161651"/>
    <w:rsid w:val="0018136D"/>
    <w:rsid w:val="00184D51"/>
    <w:rsid w:val="00184F9D"/>
    <w:rsid w:val="00186686"/>
    <w:rsid w:val="001878AD"/>
    <w:rsid w:val="00194E39"/>
    <w:rsid w:val="001A7F48"/>
    <w:rsid w:val="001B2E13"/>
    <w:rsid w:val="001D0A2E"/>
    <w:rsid w:val="001E1484"/>
    <w:rsid w:val="001E6F5A"/>
    <w:rsid w:val="001F1271"/>
    <w:rsid w:val="002035AC"/>
    <w:rsid w:val="002263C1"/>
    <w:rsid w:val="00231CD1"/>
    <w:rsid w:val="00240B9E"/>
    <w:rsid w:val="00241323"/>
    <w:rsid w:val="00244491"/>
    <w:rsid w:val="00251FAD"/>
    <w:rsid w:val="00254887"/>
    <w:rsid w:val="002551CC"/>
    <w:rsid w:val="0027218D"/>
    <w:rsid w:val="002A2141"/>
    <w:rsid w:val="002A3687"/>
    <w:rsid w:val="002A57F8"/>
    <w:rsid w:val="002B6402"/>
    <w:rsid w:val="002D1B48"/>
    <w:rsid w:val="002D714A"/>
    <w:rsid w:val="002E68AD"/>
    <w:rsid w:val="0030613F"/>
    <w:rsid w:val="003070E9"/>
    <w:rsid w:val="00315785"/>
    <w:rsid w:val="00322D5E"/>
    <w:rsid w:val="00323888"/>
    <w:rsid w:val="003502C7"/>
    <w:rsid w:val="003537C4"/>
    <w:rsid w:val="00356CEB"/>
    <w:rsid w:val="0036257D"/>
    <w:rsid w:val="00362626"/>
    <w:rsid w:val="00363DB5"/>
    <w:rsid w:val="00383E4A"/>
    <w:rsid w:val="003841C3"/>
    <w:rsid w:val="003931C6"/>
    <w:rsid w:val="00395133"/>
    <w:rsid w:val="003A399F"/>
    <w:rsid w:val="003A44C1"/>
    <w:rsid w:val="003A5794"/>
    <w:rsid w:val="003A6319"/>
    <w:rsid w:val="003B2B36"/>
    <w:rsid w:val="003D4DBD"/>
    <w:rsid w:val="003E4B81"/>
    <w:rsid w:val="003E7D0F"/>
    <w:rsid w:val="003F3409"/>
    <w:rsid w:val="004208AE"/>
    <w:rsid w:val="00430DDD"/>
    <w:rsid w:val="00447F68"/>
    <w:rsid w:val="00457C09"/>
    <w:rsid w:val="00462A97"/>
    <w:rsid w:val="004760CF"/>
    <w:rsid w:val="00480393"/>
    <w:rsid w:val="00490A10"/>
    <w:rsid w:val="00493864"/>
    <w:rsid w:val="004B4428"/>
    <w:rsid w:val="004B4E42"/>
    <w:rsid w:val="004B5614"/>
    <w:rsid w:val="004B7DB7"/>
    <w:rsid w:val="004C1748"/>
    <w:rsid w:val="004C22D4"/>
    <w:rsid w:val="004C4B59"/>
    <w:rsid w:val="004C6D51"/>
    <w:rsid w:val="004D1BBB"/>
    <w:rsid w:val="004D5798"/>
    <w:rsid w:val="004D5D34"/>
    <w:rsid w:val="004D7266"/>
    <w:rsid w:val="004E2EBB"/>
    <w:rsid w:val="004F3F9A"/>
    <w:rsid w:val="005115FC"/>
    <w:rsid w:val="00511D69"/>
    <w:rsid w:val="005159A3"/>
    <w:rsid w:val="00533BAB"/>
    <w:rsid w:val="00534DA8"/>
    <w:rsid w:val="00543A8E"/>
    <w:rsid w:val="00545872"/>
    <w:rsid w:val="00546725"/>
    <w:rsid w:val="00551D6E"/>
    <w:rsid w:val="00553386"/>
    <w:rsid w:val="00557FB3"/>
    <w:rsid w:val="00565239"/>
    <w:rsid w:val="005774CF"/>
    <w:rsid w:val="0058046E"/>
    <w:rsid w:val="0058054A"/>
    <w:rsid w:val="00596AB9"/>
    <w:rsid w:val="005A7E5D"/>
    <w:rsid w:val="005B70F0"/>
    <w:rsid w:val="005C6E03"/>
    <w:rsid w:val="005D3C59"/>
    <w:rsid w:val="005F50F1"/>
    <w:rsid w:val="00606126"/>
    <w:rsid w:val="0060785A"/>
    <w:rsid w:val="006309C4"/>
    <w:rsid w:val="00634F30"/>
    <w:rsid w:val="0063558D"/>
    <w:rsid w:val="00671390"/>
    <w:rsid w:val="006734D2"/>
    <w:rsid w:val="006829FE"/>
    <w:rsid w:val="00697442"/>
    <w:rsid w:val="006A2306"/>
    <w:rsid w:val="006D7798"/>
    <w:rsid w:val="006E54AF"/>
    <w:rsid w:val="006F0762"/>
    <w:rsid w:val="006F509E"/>
    <w:rsid w:val="007070EC"/>
    <w:rsid w:val="00711EB1"/>
    <w:rsid w:val="00713A6A"/>
    <w:rsid w:val="007230C9"/>
    <w:rsid w:val="00726E7D"/>
    <w:rsid w:val="00731186"/>
    <w:rsid w:val="00735876"/>
    <w:rsid w:val="00737A4E"/>
    <w:rsid w:val="007537F5"/>
    <w:rsid w:val="00760994"/>
    <w:rsid w:val="0076221B"/>
    <w:rsid w:val="00767EE4"/>
    <w:rsid w:val="007703EF"/>
    <w:rsid w:val="00772095"/>
    <w:rsid w:val="007824DC"/>
    <w:rsid w:val="00795E7F"/>
    <w:rsid w:val="007B1943"/>
    <w:rsid w:val="007B1D29"/>
    <w:rsid w:val="007B1E1B"/>
    <w:rsid w:val="007D1B7F"/>
    <w:rsid w:val="007E3060"/>
    <w:rsid w:val="00802839"/>
    <w:rsid w:val="00815DEB"/>
    <w:rsid w:val="00845E5D"/>
    <w:rsid w:val="00847786"/>
    <w:rsid w:val="00891E92"/>
    <w:rsid w:val="008930E3"/>
    <w:rsid w:val="00894B53"/>
    <w:rsid w:val="008A6075"/>
    <w:rsid w:val="008B1C63"/>
    <w:rsid w:val="008B6965"/>
    <w:rsid w:val="008C62DA"/>
    <w:rsid w:val="008D6661"/>
    <w:rsid w:val="008E2D82"/>
    <w:rsid w:val="008F5021"/>
    <w:rsid w:val="0090380C"/>
    <w:rsid w:val="00911AF2"/>
    <w:rsid w:val="00912891"/>
    <w:rsid w:val="009209CC"/>
    <w:rsid w:val="00925466"/>
    <w:rsid w:val="00927593"/>
    <w:rsid w:val="00942A73"/>
    <w:rsid w:val="009565BD"/>
    <w:rsid w:val="00957732"/>
    <w:rsid w:val="00960098"/>
    <w:rsid w:val="00973BC8"/>
    <w:rsid w:val="00981A9E"/>
    <w:rsid w:val="00994004"/>
    <w:rsid w:val="009A5544"/>
    <w:rsid w:val="009A6CCE"/>
    <w:rsid w:val="009A7D21"/>
    <w:rsid w:val="009B2168"/>
    <w:rsid w:val="009B3EEB"/>
    <w:rsid w:val="009E4194"/>
    <w:rsid w:val="009F0E07"/>
    <w:rsid w:val="00A0489D"/>
    <w:rsid w:val="00A1132F"/>
    <w:rsid w:val="00A1474C"/>
    <w:rsid w:val="00A14A35"/>
    <w:rsid w:val="00A14EB8"/>
    <w:rsid w:val="00A22C8D"/>
    <w:rsid w:val="00A32F1F"/>
    <w:rsid w:val="00A34389"/>
    <w:rsid w:val="00A348FE"/>
    <w:rsid w:val="00A53374"/>
    <w:rsid w:val="00A561A4"/>
    <w:rsid w:val="00A7189B"/>
    <w:rsid w:val="00A8754C"/>
    <w:rsid w:val="00A96BD1"/>
    <w:rsid w:val="00AA4122"/>
    <w:rsid w:val="00AB1C14"/>
    <w:rsid w:val="00AB21F8"/>
    <w:rsid w:val="00B061FD"/>
    <w:rsid w:val="00B15FC2"/>
    <w:rsid w:val="00B44548"/>
    <w:rsid w:val="00B55B58"/>
    <w:rsid w:val="00B66451"/>
    <w:rsid w:val="00B66783"/>
    <w:rsid w:val="00BA7307"/>
    <w:rsid w:val="00BB0562"/>
    <w:rsid w:val="00BB26A9"/>
    <w:rsid w:val="00BB45E6"/>
    <w:rsid w:val="00BC4638"/>
    <w:rsid w:val="00BC7AED"/>
    <w:rsid w:val="00BD16BD"/>
    <w:rsid w:val="00BD44A5"/>
    <w:rsid w:val="00BE3C93"/>
    <w:rsid w:val="00BE71CB"/>
    <w:rsid w:val="00BF357E"/>
    <w:rsid w:val="00C02332"/>
    <w:rsid w:val="00C02509"/>
    <w:rsid w:val="00C1268A"/>
    <w:rsid w:val="00C14FF8"/>
    <w:rsid w:val="00C16DA0"/>
    <w:rsid w:val="00C41068"/>
    <w:rsid w:val="00C42B79"/>
    <w:rsid w:val="00C437C0"/>
    <w:rsid w:val="00C443B1"/>
    <w:rsid w:val="00C5732B"/>
    <w:rsid w:val="00C60272"/>
    <w:rsid w:val="00C60AAF"/>
    <w:rsid w:val="00C65FB1"/>
    <w:rsid w:val="00C95D10"/>
    <w:rsid w:val="00CB56CA"/>
    <w:rsid w:val="00CC5D1A"/>
    <w:rsid w:val="00CE19C9"/>
    <w:rsid w:val="00CE26AE"/>
    <w:rsid w:val="00CE30DE"/>
    <w:rsid w:val="00CE7554"/>
    <w:rsid w:val="00CF66E0"/>
    <w:rsid w:val="00D039F1"/>
    <w:rsid w:val="00D10D43"/>
    <w:rsid w:val="00D117BA"/>
    <w:rsid w:val="00D13051"/>
    <w:rsid w:val="00D22698"/>
    <w:rsid w:val="00D43DD0"/>
    <w:rsid w:val="00D43EAF"/>
    <w:rsid w:val="00D44D76"/>
    <w:rsid w:val="00D46BDD"/>
    <w:rsid w:val="00D5057F"/>
    <w:rsid w:val="00D505EA"/>
    <w:rsid w:val="00D524F7"/>
    <w:rsid w:val="00D52FA9"/>
    <w:rsid w:val="00D6408A"/>
    <w:rsid w:val="00D6440B"/>
    <w:rsid w:val="00D71FD9"/>
    <w:rsid w:val="00D725A4"/>
    <w:rsid w:val="00D76496"/>
    <w:rsid w:val="00D9018A"/>
    <w:rsid w:val="00D95A99"/>
    <w:rsid w:val="00DA11D0"/>
    <w:rsid w:val="00DA4AE1"/>
    <w:rsid w:val="00DC2182"/>
    <w:rsid w:val="00DD38BD"/>
    <w:rsid w:val="00DE405F"/>
    <w:rsid w:val="00DF6DD7"/>
    <w:rsid w:val="00E11B64"/>
    <w:rsid w:val="00E1233C"/>
    <w:rsid w:val="00E21B08"/>
    <w:rsid w:val="00E2579E"/>
    <w:rsid w:val="00E30104"/>
    <w:rsid w:val="00E40DAE"/>
    <w:rsid w:val="00E52F53"/>
    <w:rsid w:val="00E5662D"/>
    <w:rsid w:val="00E64456"/>
    <w:rsid w:val="00E84A50"/>
    <w:rsid w:val="00E9767F"/>
    <w:rsid w:val="00EB560B"/>
    <w:rsid w:val="00EC51D3"/>
    <w:rsid w:val="00EC6E46"/>
    <w:rsid w:val="00EF5C19"/>
    <w:rsid w:val="00F117C4"/>
    <w:rsid w:val="00F1200E"/>
    <w:rsid w:val="00F1331D"/>
    <w:rsid w:val="00F162FD"/>
    <w:rsid w:val="00F16C94"/>
    <w:rsid w:val="00F46DB5"/>
    <w:rsid w:val="00F54300"/>
    <w:rsid w:val="00F5482B"/>
    <w:rsid w:val="00F679DC"/>
    <w:rsid w:val="00F9037A"/>
    <w:rsid w:val="00F9786A"/>
    <w:rsid w:val="00FB1DF9"/>
    <w:rsid w:val="00FB6415"/>
    <w:rsid w:val="00FD1C05"/>
    <w:rsid w:val="00FE75C0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1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0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A10"/>
  </w:style>
  <w:style w:type="paragraph" w:styleId="Piedepgina">
    <w:name w:val="footer"/>
    <w:basedOn w:val="Normal"/>
    <w:link w:val="PiedepginaCar"/>
    <w:uiPriority w:val="99"/>
    <w:unhideWhenUsed/>
    <w:rsid w:val="00490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A10"/>
  </w:style>
  <w:style w:type="table" w:styleId="Tablaconcuadrcula">
    <w:name w:val="Table Grid"/>
    <w:basedOn w:val="Tablanormal"/>
    <w:uiPriority w:val="39"/>
    <w:rsid w:val="0049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490A10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49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63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1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0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A10"/>
  </w:style>
  <w:style w:type="paragraph" w:styleId="Piedepgina">
    <w:name w:val="footer"/>
    <w:basedOn w:val="Normal"/>
    <w:link w:val="PiedepginaCar"/>
    <w:uiPriority w:val="99"/>
    <w:unhideWhenUsed/>
    <w:rsid w:val="00490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A10"/>
  </w:style>
  <w:style w:type="table" w:styleId="Tablaconcuadrcula">
    <w:name w:val="Table Grid"/>
    <w:basedOn w:val="Tablanormal"/>
    <w:uiPriority w:val="39"/>
    <w:rsid w:val="0049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490A10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49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63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dreference.com/sinonimos/informa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ordreference.com/sinonimos/examin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rdreference.com/sinonimos/busc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DC83B-E5EF-4B6A-A7CB-ED8C38DC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1050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dcterms:created xsi:type="dcterms:W3CDTF">2016-06-01T12:30:00Z</dcterms:created>
  <dcterms:modified xsi:type="dcterms:W3CDTF">2017-03-31T12:36:00Z</dcterms:modified>
</cp:coreProperties>
</file>